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color w:val="FF0000"/>
          <w:sz w:val="72"/>
          <w:szCs w:val="72"/>
        </w:rPr>
      </w:pPr>
      <w:r>
        <w:rPr>
          <w:rFonts w:hint="eastAsia" w:ascii="方正小标宋简体" w:eastAsia="方正小标宋简体"/>
          <w:color w:val="FF0000"/>
          <w:sz w:val="72"/>
          <w:szCs w:val="72"/>
        </w:rPr>
        <w:t>巨野县综合行政执法局</w:t>
      </w:r>
    </w:p>
    <w:p>
      <w:pPr>
        <w:spacing w:line="380" w:lineRule="exact"/>
        <w:jc w:val="center"/>
        <w:rPr>
          <w:rFonts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方正小标宋简体" w:eastAsia="方正小标宋简体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-50165</wp:posOffset>
                </wp:positionH>
                <wp:positionV relativeFrom="paragraph">
                  <wp:posOffset>55245</wp:posOffset>
                </wp:positionV>
                <wp:extent cx="5372100" cy="0"/>
                <wp:effectExtent l="0" t="28575" r="0" b="2857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3.95pt;margin-top:4.35pt;height:0pt;width:423pt;z-index:251659264;mso-width-relative:page;mso-height-relative:page;" filled="f" stroked="t" coordsize="21600,21600" o:gfxdata="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o7ocYdIAAAAGAQAADwAAAAAAAAABACAA&#10;AAAiAAAAZHJzL2Rvd25yZXYueG1sUEsBAhQAFAAAAAgAh07iQP9Z2wXaAQAAfAMAAA4AAAAAAAAA&#10;AQAgAAAAIQEAAGRycy9lMm9Eb2MueG1sUEsFBgAAAAAGAAYAWQEAAG0FAAAAAA==&#10;">
                <v:fill on="f" focussize="0,0"/>
                <v:stroke weight="4.5pt" color="#FF0000" linestyle="thick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简体" w:eastAsia="方正小标宋简体"/>
          <w:color w:val="FF0000"/>
          <w:sz w:val="32"/>
          <w:szCs w:val="32"/>
        </w:rPr>
        <w:t xml:space="preserve">                                   </w:t>
      </w:r>
    </w:p>
    <w:p>
      <w:pPr>
        <w:spacing w:line="380" w:lineRule="exact"/>
        <w:jc w:val="center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巨野县综合行政执法局</w:t>
      </w:r>
    </w:p>
    <w:p>
      <w:pPr>
        <w:spacing w:line="600" w:lineRule="exact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关于成立“三亮”行动工作领导小组的</w:t>
      </w:r>
    </w:p>
    <w:p>
      <w:pPr>
        <w:spacing w:line="600" w:lineRule="exact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通  知</w:t>
      </w:r>
      <w:bookmarkStart w:id="0" w:name="_GoBack"/>
      <w:bookmarkEnd w:id="0"/>
    </w:p>
    <w:p>
      <w:pPr>
        <w:spacing w:line="600" w:lineRule="exac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各科室、中队：</w:t>
      </w:r>
    </w:p>
    <w:p>
      <w:pPr>
        <w:spacing w:line="60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为进一步优化营商环境，促进经济高质量发展，按照县委、县政府统一部署，巨野县综合行政执法局决定成立“三亮”行动工作领导小组，现将有关事项通知如下：</w:t>
      </w:r>
    </w:p>
    <w:p>
      <w:pPr>
        <w:spacing w:line="60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  长：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崔新占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党组书记、局长</w:t>
      </w:r>
    </w:p>
    <w:p>
      <w:pPr>
        <w:spacing w:line="600" w:lineRule="exact"/>
        <w:ind w:firstLine="640" w:firstLineChars="200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副组长：白晓民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党组成员、副局长</w:t>
      </w:r>
    </w:p>
    <w:p>
      <w:pPr>
        <w:spacing w:line="60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于晓东  党组成员、执法大队大队长</w:t>
      </w:r>
    </w:p>
    <w:p>
      <w:pPr>
        <w:spacing w:line="60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苏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灿  城乡环境卫生服务中心主任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何西勇  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党组成员</w:t>
      </w:r>
    </w:p>
    <w:p>
      <w:pPr>
        <w:spacing w:line="600" w:lineRule="exact"/>
        <w:ind w:firstLine="640" w:firstLineChars="200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张  勇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党组成员、执法大队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副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大队长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  员：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陈雷廷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专职副局长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、执法大队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副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大队长</w:t>
      </w:r>
    </w:p>
    <w:p>
      <w:pPr>
        <w:spacing w:line="600" w:lineRule="exact"/>
        <w:ind w:firstLine="1920" w:firstLineChars="600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  鹏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城乡环境卫生服务中心副主任</w:t>
      </w:r>
    </w:p>
    <w:p>
      <w:pPr>
        <w:spacing w:line="600" w:lineRule="exact"/>
        <w:ind w:firstLine="1920" w:firstLineChars="6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贾  檀  园林绿化服务中心主任</w:t>
      </w:r>
    </w:p>
    <w:p>
      <w:pPr>
        <w:spacing w:line="600" w:lineRule="exact"/>
        <w:ind w:firstLine="1920" w:firstLineChars="6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  磊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城乡环境卫生服务中心副主任</w:t>
      </w:r>
    </w:p>
    <w:p>
      <w:pPr>
        <w:spacing w:line="600" w:lineRule="exact"/>
        <w:ind w:firstLine="1920" w:firstLineChars="6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张明璐  法制科科长</w:t>
      </w:r>
    </w:p>
    <w:p>
      <w:pPr>
        <w:spacing w:line="60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杨久义  执法一中队队长</w:t>
      </w:r>
    </w:p>
    <w:p>
      <w:pPr>
        <w:spacing w:line="600" w:lineRule="exact"/>
        <w:ind w:firstLine="1920" w:firstLineChars="6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于  淼  执法二中队队长</w:t>
      </w:r>
    </w:p>
    <w:p>
      <w:pPr>
        <w:spacing w:line="600" w:lineRule="exact"/>
        <w:ind w:firstLine="1920" w:firstLineChars="6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  澍  执法三中队队长</w:t>
      </w:r>
    </w:p>
    <w:p>
      <w:pPr>
        <w:spacing w:line="600" w:lineRule="exact"/>
        <w:ind w:firstLine="1920" w:firstLineChars="6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  广  执法四中队队长</w:t>
      </w:r>
    </w:p>
    <w:p>
      <w:pPr>
        <w:spacing w:line="600" w:lineRule="exact"/>
        <w:ind w:firstLine="1920" w:firstLineChars="6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安普昌  执法五中队队长</w:t>
      </w:r>
    </w:p>
    <w:p>
      <w:pPr>
        <w:spacing w:line="600" w:lineRule="exact"/>
        <w:ind w:firstLine="1920" w:firstLineChars="6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姚型浩  规划一中队队长</w:t>
      </w:r>
    </w:p>
    <w:p>
      <w:pPr>
        <w:spacing w:line="600" w:lineRule="exact"/>
        <w:ind w:firstLine="1920" w:firstLineChars="6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刘玉朋  规划二中队队长</w:t>
      </w:r>
    </w:p>
    <w:p>
      <w:pPr>
        <w:spacing w:line="600" w:lineRule="exact"/>
        <w:ind w:firstLine="1920" w:firstLineChars="6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姚爽爽  规划三中队队长</w:t>
      </w:r>
    </w:p>
    <w:p>
      <w:pPr>
        <w:spacing w:line="600" w:lineRule="exact"/>
        <w:ind w:firstLine="1920" w:firstLineChars="6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刘伟涛  规划四中队队长</w:t>
      </w:r>
    </w:p>
    <w:p>
      <w:pPr>
        <w:widowControl/>
        <w:spacing w:line="600" w:lineRule="exact"/>
        <w:ind w:firstLine="640" w:firstLineChars="200"/>
        <w:jc w:val="left"/>
        <w:rPr>
          <w:rFonts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领导小组负责“三亮行动”决策部署，研究落实相关工作。制定“亮人员身份、亮制度职责、亮评价结果”具体工作措施，通过多种形式宣传“三亮”内容，加强工作人员培训，优化服务态度和能力，提升服务质效，接受群众监督。</w:t>
      </w:r>
      <w:r>
        <w:rPr>
          <w:rFonts w:hint="eastAsia" w:ascii="仿宋" w:hAnsi="仿宋" w:eastAsia="仿宋" w:cs="宋体"/>
          <w:kern w:val="0"/>
          <w:sz w:val="32"/>
          <w:szCs w:val="32"/>
        </w:rPr>
        <w:t>于晓东大队长具体负责三亮相关工作。领导小组下设办公室，办公室设在综合办公室，张鹏同志兼任办公室主任，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具体负责各项工作的协调，信息收集和各项材料的上报工作。</w:t>
      </w:r>
    </w:p>
    <w:p>
      <w:pPr>
        <w:widowControl/>
        <w:spacing w:line="600" w:lineRule="exact"/>
        <w:ind w:firstLine="640" w:firstLineChars="200"/>
        <w:jc w:val="left"/>
        <w:rPr>
          <w:rFonts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pacing w:line="600" w:lineRule="exact"/>
        <w:jc w:val="right"/>
        <w:rPr>
          <w:rFonts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巨野县综合行政执法局</w:t>
      </w:r>
    </w:p>
    <w:p>
      <w:pPr>
        <w:widowControl/>
        <w:spacing w:line="600" w:lineRule="exact"/>
        <w:jc w:val="right"/>
        <w:rPr>
          <w:rFonts w:asciiTheme="majorEastAsia" w:hAnsiTheme="majorEastAsia" w:eastAsiaTheme="majorEastAsia" w:cstheme="majorEastAsia"/>
          <w:sz w:val="36"/>
          <w:szCs w:val="36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jMzkzNjRjY2ZlNDE1MjRmNjdjZjk1Mjc5ZjI5Y2MifQ=="/>
  </w:docVars>
  <w:rsids>
    <w:rsidRoot w:val="5CC5626F"/>
    <w:rsid w:val="000E5073"/>
    <w:rsid w:val="005A20A6"/>
    <w:rsid w:val="006E2895"/>
    <w:rsid w:val="05CD0BFA"/>
    <w:rsid w:val="24CE7F1F"/>
    <w:rsid w:val="29111FAE"/>
    <w:rsid w:val="2E0E508B"/>
    <w:rsid w:val="2E6243FA"/>
    <w:rsid w:val="338531B2"/>
    <w:rsid w:val="350F0F1A"/>
    <w:rsid w:val="37797E85"/>
    <w:rsid w:val="3A804992"/>
    <w:rsid w:val="44381F42"/>
    <w:rsid w:val="44402028"/>
    <w:rsid w:val="46070B4C"/>
    <w:rsid w:val="59E63627"/>
    <w:rsid w:val="5CC5626F"/>
    <w:rsid w:val="61B77294"/>
    <w:rsid w:val="71CD3425"/>
    <w:rsid w:val="79953C33"/>
    <w:rsid w:val="7D145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115</Words>
  <Characters>658</Characters>
  <Lines>5</Lines>
  <Paragraphs>1</Paragraphs>
  <TotalTime>7</TotalTime>
  <ScaleCrop>false</ScaleCrop>
  <LinksUpToDate>false</LinksUpToDate>
  <CharactersWithSpaces>772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2023-10-27T04:56:00Z</dcterms:created>
  <dc:creator>Administrator</dc:creator>
  <cp:lastModifiedBy>Administrator</cp:lastModifiedBy>
  <cp:lastPrinted>2021-02-27T06:17:00Z</cp:lastPrinted>
  <dcterms:modified xsi:type="dcterms:W3CDTF">2025-06-17T01:51:54Z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  <property fmtid="{D5CDD505-2E9C-101B-9397-08002B2CF9AE}" pid="3" name="ICV">
    <vt:lpwstr>F7C4898FD7E943C59B4F75789AF66958_13</vt:lpwstr>
  </property>
</Properties>
</file>